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8B" w:rsidRDefault="00E7658B" w:rsidP="00E7658B">
      <w:pPr>
        <w:jc w:val="center"/>
        <w:rPr>
          <w:b/>
          <w:lang w:val="pt-BR"/>
        </w:rPr>
      </w:pPr>
    </w:p>
    <w:p w:rsidR="00E7658B" w:rsidRDefault="00E7658B" w:rsidP="00E7658B">
      <w:pPr>
        <w:jc w:val="center"/>
        <w:rPr>
          <w:b/>
          <w:sz w:val="28"/>
          <w:u w:val="single"/>
          <w:lang w:val="pt-BR"/>
        </w:rPr>
      </w:pPr>
      <w:r>
        <w:rPr>
          <w:b/>
          <w:sz w:val="28"/>
          <w:u w:val="single"/>
          <w:lang w:val="pt-BR"/>
        </w:rPr>
        <w:t>Orientações gerais</w:t>
      </w:r>
      <w:r w:rsidRPr="00E7658B">
        <w:rPr>
          <w:b/>
          <w:sz w:val="28"/>
          <w:u w:val="single"/>
          <w:lang w:val="pt-BR"/>
        </w:rPr>
        <w:t xml:space="preserve"> para obtenção das instruções de uso </w:t>
      </w:r>
      <w:r>
        <w:rPr>
          <w:b/>
          <w:sz w:val="28"/>
          <w:u w:val="single"/>
          <w:lang w:val="pt-BR"/>
        </w:rPr>
        <w:t>fornecidas através deste website</w:t>
      </w:r>
    </w:p>
    <w:p w:rsidR="00E7658B" w:rsidRDefault="00E7658B" w:rsidP="00E7658B">
      <w:pPr>
        <w:jc w:val="center"/>
        <w:rPr>
          <w:b/>
          <w:sz w:val="28"/>
          <w:u w:val="single"/>
          <w:lang w:val="pt-BR"/>
        </w:rPr>
      </w:pPr>
    </w:p>
    <w:p w:rsidR="00E7658B" w:rsidRPr="00E7658B" w:rsidRDefault="00E7658B" w:rsidP="005D3A69">
      <w:pPr>
        <w:pStyle w:val="ListParagraph"/>
        <w:numPr>
          <w:ilvl w:val="0"/>
          <w:numId w:val="1"/>
        </w:numPr>
        <w:ind w:hanging="654"/>
        <w:jc w:val="both"/>
        <w:rPr>
          <w:b/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Para acessar as instruções de uso dos produtos:</w:t>
      </w:r>
    </w:p>
    <w:p w:rsidR="00E7658B" w:rsidRPr="005D3A69" w:rsidRDefault="00E7658B" w:rsidP="00E7658B">
      <w:pPr>
        <w:pStyle w:val="ListParagraph"/>
        <w:numPr>
          <w:ilvl w:val="0"/>
          <w:numId w:val="2"/>
        </w:numPr>
        <w:jc w:val="both"/>
        <w:rPr>
          <w:sz w:val="28"/>
          <w:u w:val="single"/>
          <w:lang w:val="pt-BR"/>
        </w:rPr>
      </w:pPr>
      <w:r w:rsidRPr="00E7658B">
        <w:rPr>
          <w:sz w:val="28"/>
          <w:lang w:val="pt-BR"/>
        </w:rPr>
        <w:t xml:space="preserve">Digite o </w:t>
      </w:r>
      <w:r w:rsidRPr="00E7658B">
        <w:rPr>
          <w:b/>
          <w:sz w:val="28"/>
          <w:lang w:val="pt-BR"/>
        </w:rPr>
        <w:t>número do registro</w:t>
      </w:r>
      <w:r w:rsidR="006E6C46">
        <w:rPr>
          <w:b/>
          <w:sz w:val="28"/>
          <w:lang w:val="pt-BR"/>
        </w:rPr>
        <w:t xml:space="preserve"> ANVISA</w:t>
      </w:r>
      <w:r w:rsidRPr="00E7658B">
        <w:rPr>
          <w:sz w:val="28"/>
          <w:lang w:val="pt-BR"/>
        </w:rPr>
        <w:t xml:space="preserve"> informado na embalagem do produto</w:t>
      </w:r>
      <w:r w:rsidR="006E6C46">
        <w:rPr>
          <w:sz w:val="28"/>
          <w:lang w:val="pt-BR"/>
        </w:rPr>
        <w:t>.</w:t>
      </w:r>
    </w:p>
    <w:p w:rsidR="006E6C46" w:rsidRPr="00E7658B" w:rsidRDefault="006E6C46" w:rsidP="00E7658B">
      <w:pPr>
        <w:pStyle w:val="ListParagraph"/>
        <w:numPr>
          <w:ilvl w:val="0"/>
          <w:numId w:val="2"/>
        </w:numPr>
        <w:jc w:val="both"/>
        <w:rPr>
          <w:sz w:val="28"/>
          <w:u w:val="single"/>
          <w:lang w:val="pt-BR"/>
        </w:rPr>
      </w:pPr>
      <w:r>
        <w:rPr>
          <w:sz w:val="28"/>
          <w:lang w:val="pt-BR"/>
        </w:rPr>
        <w:t>Clique em “PESQUISAR”.</w:t>
      </w:r>
    </w:p>
    <w:p w:rsidR="00E7658B" w:rsidRPr="00E7658B" w:rsidRDefault="00E7658B" w:rsidP="00E7658B">
      <w:pPr>
        <w:pStyle w:val="ListParagraph"/>
        <w:numPr>
          <w:ilvl w:val="0"/>
          <w:numId w:val="2"/>
        </w:numPr>
        <w:jc w:val="both"/>
        <w:rPr>
          <w:sz w:val="28"/>
          <w:u w:val="single"/>
          <w:lang w:val="pt-BR"/>
        </w:rPr>
      </w:pPr>
      <w:r>
        <w:rPr>
          <w:sz w:val="28"/>
          <w:lang w:val="pt-BR"/>
        </w:rPr>
        <w:t xml:space="preserve">Clique no arquivo pdf para </w:t>
      </w:r>
      <w:r w:rsidR="00EF0FA7">
        <w:rPr>
          <w:sz w:val="28"/>
          <w:lang w:val="pt-BR"/>
        </w:rPr>
        <w:t xml:space="preserve">download e </w:t>
      </w:r>
      <w:r>
        <w:rPr>
          <w:sz w:val="28"/>
          <w:lang w:val="pt-BR"/>
        </w:rPr>
        <w:t>leitura das instruções de uso do produto</w:t>
      </w:r>
    </w:p>
    <w:p w:rsidR="00E7658B" w:rsidRDefault="00E7658B" w:rsidP="00E7658B">
      <w:pPr>
        <w:jc w:val="both"/>
        <w:rPr>
          <w:sz w:val="28"/>
          <w:u w:val="single"/>
          <w:lang w:val="pt-BR"/>
        </w:rPr>
      </w:pPr>
    </w:p>
    <w:p w:rsidR="00262279" w:rsidRDefault="00262279" w:rsidP="005D3A69">
      <w:pPr>
        <w:pStyle w:val="ListParagraph"/>
        <w:numPr>
          <w:ilvl w:val="0"/>
          <w:numId w:val="1"/>
        </w:numPr>
        <w:ind w:hanging="654"/>
        <w:jc w:val="both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Caso não tenha leitor de PDF instalado em seu computador, é possível baixar gratuitamente através do link na página, identificado pela seguinte figura:</w:t>
      </w:r>
    </w:p>
    <w:p w:rsidR="00262279" w:rsidRDefault="00262279" w:rsidP="005D3A69">
      <w:pPr>
        <w:pStyle w:val="ListParagraph"/>
        <w:jc w:val="center"/>
        <w:rPr>
          <w:sz w:val="28"/>
          <w:u w:val="single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5A502DC" wp14:editId="266B5C8F">
            <wp:extent cx="23145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79" w:rsidRDefault="00262279" w:rsidP="005D3A69">
      <w:pPr>
        <w:pStyle w:val="ListParagraph"/>
        <w:jc w:val="center"/>
        <w:rPr>
          <w:sz w:val="28"/>
          <w:u w:val="single"/>
          <w:lang w:val="pt-BR"/>
        </w:rPr>
      </w:pPr>
    </w:p>
    <w:p w:rsidR="00224435" w:rsidRDefault="00224435" w:rsidP="005D3A69">
      <w:pPr>
        <w:pStyle w:val="ListParagraph"/>
        <w:jc w:val="center"/>
        <w:rPr>
          <w:sz w:val="28"/>
          <w:u w:val="single"/>
          <w:lang w:val="pt-BR"/>
        </w:rPr>
      </w:pPr>
      <w:bookmarkStart w:id="0" w:name="_GoBack"/>
      <w:bookmarkEnd w:id="0"/>
    </w:p>
    <w:p w:rsidR="00E7658B" w:rsidRPr="005D3A69" w:rsidRDefault="00E7658B" w:rsidP="005D3A69">
      <w:pPr>
        <w:pStyle w:val="ListParagraph"/>
        <w:numPr>
          <w:ilvl w:val="0"/>
          <w:numId w:val="1"/>
        </w:numPr>
        <w:ind w:hanging="654"/>
        <w:jc w:val="both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Kits montados no Brasil:</w:t>
      </w:r>
      <w:r>
        <w:rPr>
          <w:sz w:val="28"/>
          <w:lang w:val="pt-BR"/>
        </w:rPr>
        <w:t xml:space="preserve"> as </w:t>
      </w:r>
      <w:r w:rsidR="00EF0FA7">
        <w:rPr>
          <w:sz w:val="28"/>
          <w:lang w:val="pt-BR"/>
        </w:rPr>
        <w:t>instruções</w:t>
      </w:r>
      <w:r>
        <w:rPr>
          <w:sz w:val="28"/>
          <w:lang w:val="pt-BR"/>
        </w:rPr>
        <w:t xml:space="preserve"> de uso são disponibilizadas para os produtos de maneira individualizada</w:t>
      </w:r>
      <w:r w:rsidR="00EF0FA7">
        <w:rPr>
          <w:sz w:val="28"/>
          <w:lang w:val="pt-BR"/>
        </w:rPr>
        <w:t xml:space="preserve">. </w:t>
      </w:r>
      <w:r w:rsidR="006E6C46">
        <w:rPr>
          <w:sz w:val="28"/>
          <w:lang w:val="pt-BR"/>
        </w:rPr>
        <w:t>Verificar os números de registro envolvidos em cada kit.</w:t>
      </w:r>
    </w:p>
    <w:p w:rsidR="00262279" w:rsidRPr="005D3A69" w:rsidRDefault="00262279" w:rsidP="005D3A69">
      <w:pPr>
        <w:ind w:left="360"/>
        <w:jc w:val="both"/>
        <w:rPr>
          <w:sz w:val="28"/>
          <w:u w:val="single"/>
          <w:lang w:val="pt-BR"/>
        </w:rPr>
      </w:pPr>
    </w:p>
    <w:p w:rsidR="00262279" w:rsidRDefault="00262279" w:rsidP="005D3A69">
      <w:pPr>
        <w:pStyle w:val="ListParagraph"/>
        <w:numPr>
          <w:ilvl w:val="0"/>
          <w:numId w:val="1"/>
        </w:numPr>
        <w:ind w:hanging="654"/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Número</w:t>
      </w:r>
      <w:proofErr w:type="spellEnd"/>
      <w:r>
        <w:rPr>
          <w:sz w:val="28"/>
          <w:u w:val="single"/>
        </w:rPr>
        <w:t xml:space="preserve"> do </w:t>
      </w:r>
      <w:r w:rsidRPr="005D3A69">
        <w:rPr>
          <w:sz w:val="28"/>
          <w:u w:val="single"/>
        </w:rPr>
        <w:t>SAC</w:t>
      </w:r>
      <w:r w:rsidR="005D3A69">
        <w:rPr>
          <w:sz w:val="28"/>
          <w:u w:val="single"/>
        </w:rPr>
        <w:t>:</w:t>
      </w:r>
    </w:p>
    <w:p w:rsidR="00B42450" w:rsidRPr="00224435" w:rsidRDefault="00B42450" w:rsidP="00B42450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224435">
        <w:rPr>
          <w:sz w:val="28"/>
        </w:rPr>
        <w:t>PRODUTOS ETHICON</w:t>
      </w:r>
      <w:r w:rsidR="00224435">
        <w:rPr>
          <w:sz w:val="28"/>
        </w:rPr>
        <w:t xml:space="preserve"> / CSS: 0800  70</w:t>
      </w:r>
      <w:r w:rsidRPr="00224435">
        <w:rPr>
          <w:sz w:val="28"/>
        </w:rPr>
        <w:t>7</w:t>
      </w:r>
      <w:r w:rsidR="00224435">
        <w:rPr>
          <w:sz w:val="28"/>
        </w:rPr>
        <w:t xml:space="preserve"> </w:t>
      </w:r>
      <w:r w:rsidRPr="00224435">
        <w:rPr>
          <w:sz w:val="28"/>
        </w:rPr>
        <w:t>5420</w:t>
      </w:r>
    </w:p>
    <w:p w:rsidR="00150101" w:rsidRPr="00224435" w:rsidRDefault="00B42450" w:rsidP="00224435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224435">
        <w:rPr>
          <w:sz w:val="28"/>
        </w:rPr>
        <w:t>PRODUTOS DEPUY SYNTHES: 0800 708 6600</w:t>
      </w:r>
    </w:p>
    <w:p w:rsidR="00E7658B" w:rsidRPr="005D3A69" w:rsidRDefault="00E7658B" w:rsidP="00E7658B">
      <w:pPr>
        <w:jc w:val="both"/>
        <w:rPr>
          <w:sz w:val="28"/>
          <w:u w:val="single"/>
        </w:rPr>
      </w:pPr>
    </w:p>
    <w:sectPr w:rsidR="00E7658B" w:rsidRPr="005D3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4F" w:rsidRDefault="007A194F" w:rsidP="00E7658B">
      <w:pPr>
        <w:spacing w:after="0" w:line="240" w:lineRule="auto"/>
      </w:pPr>
      <w:r>
        <w:separator/>
      </w:r>
    </w:p>
  </w:endnote>
  <w:endnote w:type="continuationSeparator" w:id="0">
    <w:p w:rsidR="007A194F" w:rsidRDefault="007A194F" w:rsidP="00E7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B" w:rsidRDefault="00E76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B" w:rsidRDefault="00E76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B" w:rsidRDefault="00E76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4F" w:rsidRDefault="007A194F" w:rsidP="00E7658B">
      <w:pPr>
        <w:spacing w:after="0" w:line="240" w:lineRule="auto"/>
      </w:pPr>
      <w:r>
        <w:separator/>
      </w:r>
    </w:p>
  </w:footnote>
  <w:footnote w:type="continuationSeparator" w:id="0">
    <w:p w:rsidR="007A194F" w:rsidRDefault="007A194F" w:rsidP="00E7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B" w:rsidRDefault="00E76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B" w:rsidRDefault="00E7658B" w:rsidP="00E7658B">
    <w:pPr>
      <w:pStyle w:val="Header"/>
      <w:jc w:val="center"/>
    </w:pPr>
    <w:r>
      <w:rPr>
        <w:noProof/>
        <w:color w:val="1F497D"/>
        <w:lang w:val="pt-BR" w:eastAsia="pt-BR"/>
      </w:rPr>
      <w:drawing>
        <wp:inline distT="0" distB="0" distL="0" distR="0">
          <wp:extent cx="1657350" cy="537669"/>
          <wp:effectExtent l="0" t="0" r="0" b="0"/>
          <wp:docPr id="1" name="Picture 1" descr="jnj_Medical_Brasil_logo_vertic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j_Medical_Brasil_logo_vertical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8"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3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B" w:rsidRDefault="00E76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D9E"/>
    <w:multiLevelType w:val="hybridMultilevel"/>
    <w:tmpl w:val="BD1EA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C3A7B"/>
    <w:multiLevelType w:val="hybridMultilevel"/>
    <w:tmpl w:val="95AED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F76D3"/>
    <w:multiLevelType w:val="hybridMultilevel"/>
    <w:tmpl w:val="D0DC47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55539"/>
    <w:multiLevelType w:val="hybridMultilevel"/>
    <w:tmpl w:val="6F8C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8B"/>
    <w:rsid w:val="00150101"/>
    <w:rsid w:val="001C3329"/>
    <w:rsid w:val="00224435"/>
    <w:rsid w:val="00262279"/>
    <w:rsid w:val="00293620"/>
    <w:rsid w:val="005D3A69"/>
    <w:rsid w:val="005D60BE"/>
    <w:rsid w:val="006E6C46"/>
    <w:rsid w:val="00711E0C"/>
    <w:rsid w:val="007A194F"/>
    <w:rsid w:val="00B42450"/>
    <w:rsid w:val="00E7658B"/>
    <w:rsid w:val="00E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8B"/>
  </w:style>
  <w:style w:type="paragraph" w:styleId="Footer">
    <w:name w:val="footer"/>
    <w:basedOn w:val="Normal"/>
    <w:link w:val="FooterChar"/>
    <w:uiPriority w:val="99"/>
    <w:unhideWhenUsed/>
    <w:rsid w:val="00E76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8B"/>
  </w:style>
  <w:style w:type="paragraph" w:styleId="BalloonText">
    <w:name w:val="Balloon Text"/>
    <w:basedOn w:val="Normal"/>
    <w:link w:val="BalloonTextChar"/>
    <w:uiPriority w:val="99"/>
    <w:semiHidden/>
    <w:unhideWhenUsed/>
    <w:rsid w:val="00E7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8B"/>
  </w:style>
  <w:style w:type="paragraph" w:styleId="Footer">
    <w:name w:val="footer"/>
    <w:basedOn w:val="Normal"/>
    <w:link w:val="FooterChar"/>
    <w:uiPriority w:val="99"/>
    <w:unhideWhenUsed/>
    <w:rsid w:val="00E76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8B"/>
  </w:style>
  <w:style w:type="paragraph" w:styleId="BalloonText">
    <w:name w:val="Balloon Text"/>
    <w:basedOn w:val="Normal"/>
    <w:link w:val="BalloonTextChar"/>
    <w:uiPriority w:val="99"/>
    <w:semiHidden/>
    <w:unhideWhenUsed/>
    <w:rsid w:val="00E7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1F08.24266D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Evangelista, Sandra [MEDBR]</dc:creator>
  <cp:lastModifiedBy>Silva, Mariana B. [MEDBR]</cp:lastModifiedBy>
  <cp:revision>2</cp:revision>
  <dcterms:created xsi:type="dcterms:W3CDTF">2015-12-03T12:39:00Z</dcterms:created>
  <dcterms:modified xsi:type="dcterms:W3CDTF">2015-12-03T12:39:00Z</dcterms:modified>
</cp:coreProperties>
</file>